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DC9">
        <w:rPr>
          <w:rFonts w:ascii="Times New Roman" w:eastAsia="Calibri" w:hAnsi="Times New Roman" w:cs="Times New Roman"/>
          <w:sz w:val="28"/>
          <w:szCs w:val="28"/>
        </w:rPr>
        <w:t>4</w:t>
      </w:r>
      <w:r w:rsidR="001D444E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1D444E" w:rsidRPr="00032D5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лицами, замещающими должности муниципальной службы в администрации Кореновского городского поселения Кореновского района сведений о своих расходах, а также расходах своих супруги (</w:t>
      </w:r>
      <w:r w:rsidR="001D444E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1D444E" w:rsidRPr="00032D54">
        <w:rPr>
          <w:rFonts w:ascii="Times New Roman" w:hAnsi="Times New Roman" w:cs="Times New Roman"/>
          <w:b w:val="0"/>
          <w:color w:val="auto"/>
          <w:sz w:val="28"/>
          <w:szCs w:val="28"/>
        </w:rPr>
        <w:t>упруга) и несовершеннолетних детей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02260">
        <w:rPr>
          <w:rFonts w:ascii="Times New Roman" w:eastAsia="Calibri" w:hAnsi="Times New Roman" w:cs="Times New Roman"/>
          <w:sz w:val="28"/>
          <w:szCs w:val="28"/>
        </w:rPr>
        <w:t>2</w:t>
      </w:r>
      <w:r w:rsidR="00823EA8">
        <w:rPr>
          <w:rFonts w:ascii="Times New Roman" w:eastAsia="Calibri" w:hAnsi="Times New Roman" w:cs="Times New Roman"/>
          <w:sz w:val="28"/>
          <w:szCs w:val="28"/>
        </w:rPr>
        <w:t>5</w:t>
      </w:r>
      <w:r w:rsidR="00A16DC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D444E" w:rsidRPr="00032D5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лицами, замещающими должности муниципальной службы в администрации Кореновского городского поселения Кореновского района сведений о своих расходах, а также расходах своих супруги (</w:t>
      </w:r>
      <w:r w:rsidR="001D444E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1D444E" w:rsidRPr="00032D54">
        <w:rPr>
          <w:rFonts w:ascii="Times New Roman" w:hAnsi="Times New Roman" w:cs="Times New Roman"/>
          <w:b w:val="0"/>
          <w:color w:val="auto"/>
          <w:sz w:val="28"/>
          <w:szCs w:val="28"/>
        </w:rPr>
        <w:t>упруга) и несовершеннолетних детей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1D444E">
        <w:rPr>
          <w:rFonts w:ascii="Times New Roman" w:hAnsi="Times New Roman" w:cs="Times New Roman"/>
          <w:sz w:val="28"/>
          <w:szCs w:val="28"/>
        </w:rPr>
        <w:t>организационно-кадровым отделом</w:t>
      </w:r>
      <w:r w:rsidR="00362867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D444E" w:rsidRPr="001D444E">
        <w:rPr>
          <w:rFonts w:ascii="Times New Roman" w:hAnsi="Times New Roman" w:cs="Times New Roman"/>
          <w:sz w:val="28"/>
          <w:szCs w:val="28"/>
        </w:rPr>
        <w:t>Об утверждении Порядка предоставления лицами, замещающими должности муниципальной службы в администрации Кореновского городского поселения Кореновского района сведений о своих расходах, а также расходах своих супруги (супруга) и несовершеннолетних детей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453" w:rsidRPr="001D2555" w:rsidRDefault="00FA145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FA145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CF5449" w:rsidRDefault="004969EF" w:rsidP="001D4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1D444E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D444E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444E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04E48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23EA8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2260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1453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146</cp:revision>
  <cp:lastPrinted>2016-04-27T09:09:00Z</cp:lastPrinted>
  <dcterms:created xsi:type="dcterms:W3CDTF">2013-11-27T14:12:00Z</dcterms:created>
  <dcterms:modified xsi:type="dcterms:W3CDTF">2016-04-27T09:09:00Z</dcterms:modified>
</cp:coreProperties>
</file>